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D70B1" w14:textId="59BC2999" w:rsidR="00A654A5" w:rsidRDefault="00A654A5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294A8D4" wp14:editId="40B0F2F4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7560000" cy="10692336"/>
            <wp:effectExtent l="0" t="0" r="0" b="0"/>
            <wp:wrapTight wrapText="bothSides">
              <wp:wrapPolygon edited="0">
                <wp:start x="0" y="0"/>
                <wp:lineTo x="0" y="21551"/>
                <wp:lineTo x="21555" y="21551"/>
                <wp:lineTo x="2155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3852C0B3" w14:textId="6D319210" w:rsidR="00B61B35" w:rsidRDefault="00FE7F82" w:rsidP="00EB0905">
      <w:pPr>
        <w:pStyle w:val="Nadpis2"/>
      </w:pPr>
      <w:r>
        <w:lastRenderedPageBreak/>
        <w:t>Identifikační údaje</w:t>
      </w:r>
      <w:r w:rsidR="007E114D">
        <w:t xml:space="preserve"> objektu</w:t>
      </w:r>
    </w:p>
    <w:p w14:paraId="59B761C7" w14:textId="77777777" w:rsidR="00977BAD" w:rsidRPr="00F6158F" w:rsidRDefault="00977BAD" w:rsidP="00EB0905">
      <w:pPr>
        <w:pStyle w:val="Nadpis3"/>
      </w:pPr>
      <w:r w:rsidRPr="00F6158F">
        <w:t>Údaje o stavbě</w:t>
      </w:r>
    </w:p>
    <w:p w14:paraId="6B2EE575" w14:textId="77777777" w:rsidR="00977BAD" w:rsidRPr="00F6158F" w:rsidRDefault="00977BAD" w:rsidP="00977BAD">
      <w:pPr>
        <w:pStyle w:val="Nadpis4"/>
        <w:numPr>
          <w:ilvl w:val="0"/>
          <w:numId w:val="0"/>
        </w:numPr>
      </w:pPr>
      <w:bookmarkStart w:id="0" w:name="_Toc513027321"/>
      <w:r w:rsidRPr="00F6158F">
        <w:t>Název stavby</w:t>
      </w:r>
      <w:bookmarkEnd w:id="0"/>
    </w:p>
    <w:p w14:paraId="0125B55D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III/0083 a III/0084 Sedlec, rekonstrukce komunikací</w:t>
      </w:r>
    </w:p>
    <w:p w14:paraId="1EAB6E01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Místo stavby</w:t>
      </w:r>
    </w:p>
    <w:p w14:paraId="31A7DF34" w14:textId="77777777" w:rsidR="00977BAD" w:rsidRDefault="00977BAD" w:rsidP="00977BAD">
      <w:r>
        <w:t>Středočeský kraj, KÚ Klecany, Sedlec u Líbeznic, Bořanovice</w:t>
      </w:r>
    </w:p>
    <w:p w14:paraId="102A8DC5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Předmět dokumentace</w:t>
      </w:r>
    </w:p>
    <w:p w14:paraId="4B8D7F6B" w14:textId="77777777" w:rsidR="00977BAD" w:rsidRDefault="00977BAD" w:rsidP="00977BAD">
      <w:r>
        <w:t>Rekonstrukce, trvalá stavba, dopravní funkce</w:t>
      </w:r>
    </w:p>
    <w:p w14:paraId="0E5DFA96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Část dokumentace</w:t>
      </w:r>
    </w:p>
    <w:p w14:paraId="46630C08" w14:textId="77777777" w:rsidR="00FB1AF2" w:rsidRDefault="00977BAD" w:rsidP="00977BAD">
      <w:r>
        <w:t>SO 01</w:t>
      </w:r>
      <w:r w:rsidR="0010733F">
        <w:t>0</w:t>
      </w:r>
      <w:r>
        <w:t xml:space="preserve"> </w:t>
      </w:r>
      <w:r w:rsidR="0010733F">
        <w:t>Příprava území</w:t>
      </w:r>
    </w:p>
    <w:p w14:paraId="60D169F1" w14:textId="77777777" w:rsidR="00977BAD" w:rsidRDefault="00977BAD" w:rsidP="00EB0905">
      <w:pPr>
        <w:pStyle w:val="Nadpis3"/>
      </w:pPr>
      <w:r>
        <w:t>Údaje o stavebníkovi</w:t>
      </w:r>
    </w:p>
    <w:p w14:paraId="5CDA36FD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 xml:space="preserve">Krajská správa a údržba silnic středočeského kraje, </w:t>
      </w:r>
      <w:proofErr w:type="spellStart"/>
      <w:r w:rsidRPr="000742AA">
        <w:rPr>
          <w:b/>
          <w:bCs/>
        </w:rPr>
        <w:t>p.o</w:t>
      </w:r>
      <w:proofErr w:type="spellEnd"/>
      <w:r w:rsidRPr="000742AA">
        <w:rPr>
          <w:b/>
          <w:bCs/>
        </w:rPr>
        <w:t>.</w:t>
      </w:r>
    </w:p>
    <w:p w14:paraId="3A7C6C17" w14:textId="77777777" w:rsidR="00977BAD" w:rsidRDefault="00977BAD" w:rsidP="00977BAD">
      <w:pPr>
        <w:pStyle w:val="Podnadpis"/>
        <w:numPr>
          <w:ilvl w:val="0"/>
          <w:numId w:val="0"/>
        </w:numPr>
      </w:pPr>
      <w:r>
        <w:t>Zborovská 81/11</w:t>
      </w:r>
    </w:p>
    <w:p w14:paraId="524B8293" w14:textId="77777777" w:rsidR="00977BAD" w:rsidRDefault="00977BAD" w:rsidP="00977BAD">
      <w:pPr>
        <w:pStyle w:val="Podnadpis"/>
        <w:numPr>
          <w:ilvl w:val="0"/>
          <w:numId w:val="0"/>
        </w:numPr>
      </w:pPr>
      <w:r>
        <w:t>150 21 Praha 5</w:t>
      </w:r>
    </w:p>
    <w:p w14:paraId="35DD2189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000 66 001</w:t>
      </w:r>
    </w:p>
    <w:p w14:paraId="7F5C6054" w14:textId="77777777" w:rsidR="00977BAD" w:rsidRDefault="00977BAD" w:rsidP="00977BAD">
      <w:pPr>
        <w:pStyle w:val="Podnadpis"/>
        <w:numPr>
          <w:ilvl w:val="0"/>
          <w:numId w:val="0"/>
        </w:numPr>
      </w:pPr>
    </w:p>
    <w:p w14:paraId="15E8755F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Obec Sedlec</w:t>
      </w:r>
    </w:p>
    <w:p w14:paraId="11EB84EC" w14:textId="77777777" w:rsidR="00977BAD" w:rsidRDefault="00977BAD" w:rsidP="00977BAD">
      <w:pPr>
        <w:pStyle w:val="Podnadpis"/>
        <w:numPr>
          <w:ilvl w:val="0"/>
          <w:numId w:val="0"/>
        </w:numPr>
      </w:pPr>
      <w:r>
        <w:t>Sedlec čp. 60</w:t>
      </w:r>
    </w:p>
    <w:p w14:paraId="1357092F" w14:textId="77777777" w:rsidR="00977BAD" w:rsidRDefault="00977BAD" w:rsidP="00977BAD">
      <w:pPr>
        <w:pStyle w:val="Podnadpis"/>
        <w:numPr>
          <w:ilvl w:val="0"/>
          <w:numId w:val="0"/>
        </w:numPr>
      </w:pPr>
      <w:r>
        <w:t>250 65 Líbeznice</w:t>
      </w:r>
    </w:p>
    <w:p w14:paraId="0D081370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006 40 239</w:t>
      </w:r>
    </w:p>
    <w:p w14:paraId="09DE6E7B" w14:textId="77777777" w:rsidR="00977BAD" w:rsidRDefault="00977BAD" w:rsidP="00EB0905">
      <w:pPr>
        <w:pStyle w:val="Nadpis3"/>
      </w:pPr>
      <w:r>
        <w:t>Údaje o zpracovateli dokumentace</w:t>
      </w:r>
    </w:p>
    <w:p w14:paraId="35412067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1E84E058" w14:textId="77777777" w:rsidR="00977BAD" w:rsidRDefault="00977BAD" w:rsidP="00977BAD">
      <w:pPr>
        <w:pStyle w:val="Podnadpis"/>
        <w:numPr>
          <w:ilvl w:val="0"/>
          <w:numId w:val="0"/>
        </w:numPr>
      </w:pPr>
      <w:r>
        <w:t>Koněvova 651/22</w:t>
      </w:r>
    </w:p>
    <w:p w14:paraId="6A9F4A09" w14:textId="77777777" w:rsidR="00977BAD" w:rsidRDefault="00977BAD" w:rsidP="00977BAD">
      <w:pPr>
        <w:pStyle w:val="Podnadpis"/>
        <w:numPr>
          <w:ilvl w:val="0"/>
          <w:numId w:val="0"/>
        </w:numPr>
      </w:pPr>
      <w:r>
        <w:t>130 00 Praha 3</w:t>
      </w:r>
    </w:p>
    <w:p w14:paraId="7BE832B4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457 86 828</w:t>
      </w:r>
    </w:p>
    <w:p w14:paraId="15EE11C3" w14:textId="77777777" w:rsidR="00B10017" w:rsidRDefault="00B10017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br w:type="page"/>
      </w:r>
    </w:p>
    <w:p w14:paraId="692C2EBE" w14:textId="77777777" w:rsidR="00FE7F82" w:rsidRPr="00FC575C" w:rsidRDefault="000E4BAA" w:rsidP="00EB0905">
      <w:pPr>
        <w:pStyle w:val="Nadpis2"/>
      </w:pPr>
      <w:r>
        <w:lastRenderedPageBreak/>
        <w:t>Stručný technický popis</w:t>
      </w:r>
      <w:r w:rsidR="007E114D">
        <w:t xml:space="preserve"> se zdůvodněním navrženého řešení</w:t>
      </w:r>
    </w:p>
    <w:p w14:paraId="5F0A251C" w14:textId="77777777" w:rsidR="00B10017" w:rsidRPr="00A13C43" w:rsidRDefault="0010733F" w:rsidP="00B10017">
      <w:r>
        <w:t>Rekonstrukce silnic třetí třídy společně s objekty, jako jsou autobusový záliv a parkovací pruhy, vyžadují kácení stávajících dřevin v důsledku rozšíření zpevněných ploch a pročištění příkopů a zajištění bezpečnosti provozu. Celkem je nutné pokácet 9</w:t>
      </w:r>
      <w:r w:rsidR="00EB0905">
        <w:t>4</w:t>
      </w:r>
      <w:r>
        <w:t xml:space="preserve"> stromů z toho </w:t>
      </w:r>
      <w:r w:rsidR="00EB0905">
        <w:t>14</w:t>
      </w:r>
      <w:r>
        <w:t xml:space="preserve"> stromů se nachází na soukrom</w:t>
      </w:r>
      <w:r w:rsidR="00907F45">
        <w:t>ých</w:t>
      </w:r>
      <w:r>
        <w:t xml:space="preserve"> pozem</w:t>
      </w:r>
      <w:r w:rsidR="00907F45">
        <w:t>cích</w:t>
      </w:r>
      <w:r>
        <w:t xml:space="preserve"> Ing. Anny Dolejšové</w:t>
      </w:r>
      <w:r w:rsidR="00907F45">
        <w:t>.</w:t>
      </w:r>
    </w:p>
    <w:p w14:paraId="233E8734" w14:textId="77777777" w:rsidR="00FE7F82" w:rsidRPr="007E114D" w:rsidRDefault="007E114D" w:rsidP="00EB0905">
      <w:pPr>
        <w:pStyle w:val="Nadpis2"/>
      </w:pPr>
      <w:r w:rsidRPr="007E114D">
        <w:t>Vyhodnocení průzkumů a podkladů</w:t>
      </w:r>
    </w:p>
    <w:p w14:paraId="30D59C2D" w14:textId="77777777" w:rsidR="0028477B" w:rsidRDefault="00907F45" w:rsidP="00907F45">
      <w:r>
        <w:t xml:space="preserve">K záměru kácení byl vypracován dendrologický průzkum, který stanoví především druh dřeviny, její sadovou hodnotu a také </w:t>
      </w:r>
      <w:r w:rsidR="003F3EA2">
        <w:t xml:space="preserve">obvod kmene. </w:t>
      </w:r>
      <w:r w:rsidR="00EB0905">
        <w:t>O</w:t>
      </w:r>
      <w:r w:rsidR="003F3EA2">
        <w:t xml:space="preserve"> povolení ke kácení nebude potřeba </w:t>
      </w:r>
      <w:r w:rsidR="00EB0905">
        <w:t>žádat</w:t>
      </w:r>
      <w:r w:rsidR="003F3EA2">
        <w:t xml:space="preserve"> u celkem 1</w:t>
      </w:r>
      <w:r w:rsidR="00EB0905">
        <w:t>1</w:t>
      </w:r>
      <w:r w:rsidR="003F3EA2">
        <w:t xml:space="preserve"> stromů s obvodem kmene pod 80 cm</w:t>
      </w:r>
      <w:r w:rsidR="00EB0905">
        <w:t>.</w:t>
      </w:r>
      <w:r w:rsidR="003F3EA2">
        <w:t xml:space="preserve"> U zbylých 8</w:t>
      </w:r>
      <w:r w:rsidR="00EB0905">
        <w:t>3</w:t>
      </w:r>
      <w:r w:rsidR="003F3EA2">
        <w:t xml:space="preserve"> stromů je třeba žádat o povolení ke kácení.</w:t>
      </w:r>
    </w:p>
    <w:p w14:paraId="0DD52C5D" w14:textId="77777777" w:rsidR="00EB0905" w:rsidRPr="007E114D" w:rsidRDefault="00EB0905" w:rsidP="00907F45">
      <w:r>
        <w:t>Tabulka kácených stromů je součástí této zprávy.</w:t>
      </w:r>
    </w:p>
    <w:sectPr w:rsidR="00EB0905" w:rsidRPr="007E114D" w:rsidSect="00A654A5">
      <w:headerReference w:type="default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C4A1E" w14:textId="77777777" w:rsidR="00EA3A83" w:rsidRDefault="00EA3A83" w:rsidP="005F1647">
      <w:r>
        <w:separator/>
      </w:r>
    </w:p>
  </w:endnote>
  <w:endnote w:type="continuationSeparator" w:id="0">
    <w:p w14:paraId="0A305EF4" w14:textId="77777777" w:rsidR="00EA3A83" w:rsidRDefault="00EA3A83" w:rsidP="005F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39977"/>
      <w:docPartObj>
        <w:docPartGallery w:val="Page Numbers (Bottom of Page)"/>
        <w:docPartUnique/>
      </w:docPartObj>
    </w:sdtPr>
    <w:sdtEndPr/>
    <w:sdtContent>
      <w:p w14:paraId="31BECDC1" w14:textId="77777777" w:rsidR="00F73E0B" w:rsidRDefault="00DF4CDE" w:rsidP="00A654A5">
        <w:pPr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F8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FE843F8" w14:textId="77777777" w:rsidR="00F73E0B" w:rsidRDefault="00F73E0B" w:rsidP="005F1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DAC1" w14:textId="77777777" w:rsidR="00EA3A83" w:rsidRDefault="00EA3A83" w:rsidP="005F1647">
      <w:r>
        <w:separator/>
      </w:r>
    </w:p>
  </w:footnote>
  <w:footnote w:type="continuationSeparator" w:id="0">
    <w:p w14:paraId="02803A66" w14:textId="77777777" w:rsidR="00EA3A83" w:rsidRDefault="00EA3A83" w:rsidP="005F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A6BF" w14:textId="77777777" w:rsidR="00977BAD" w:rsidRPr="00A32E03" w:rsidRDefault="00977BAD" w:rsidP="00977BAD">
    <w:pPr>
      <w:pStyle w:val="Zhlav"/>
      <w:jc w:val="left"/>
      <w:rPr>
        <w:spacing w:val="20"/>
        <w:position w:val="6"/>
      </w:rPr>
    </w:pPr>
    <w:r>
      <w:rPr>
        <w:spacing w:val="20"/>
        <w:position w:val="6"/>
      </w:rPr>
      <w:t>III/0083 a III/0084 Sedlec, rekonstrukce komunikací</w:t>
    </w:r>
  </w:p>
  <w:p w14:paraId="09B6C2E2" w14:textId="77777777" w:rsidR="00F73E0B" w:rsidRPr="00095220" w:rsidRDefault="00F73E0B" w:rsidP="00F3648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left"/>
      <w:rPr>
        <w:szCs w:val="20"/>
      </w:rPr>
    </w:pPr>
    <w:r>
      <w:t>SO0</w:t>
    </w:r>
    <w:r w:rsidR="00977BAD">
      <w:t>1</w:t>
    </w:r>
    <w:r w:rsidR="0010733F">
      <w:t xml:space="preserve">0 </w:t>
    </w:r>
    <w:r>
      <w:t xml:space="preserve">Technická </w:t>
    </w:r>
    <w:r w:rsidRPr="00A32E03">
      <w:t>zpráva</w:t>
    </w:r>
    <w:r w:rsidRPr="00A32E03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78B0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B40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3ED1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DA1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588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723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07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C097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32E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1C2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25823F1"/>
    <w:multiLevelType w:val="hybridMultilevel"/>
    <w:tmpl w:val="80F6BCB4"/>
    <w:lvl w:ilvl="0" w:tplc="DB76F298">
      <w:start w:val="1"/>
      <w:numFmt w:val="bullet"/>
      <w:pStyle w:val="Normln4"/>
      <w:lvlText w:val="-"/>
      <w:lvlJc w:val="left"/>
      <w:pPr>
        <w:ind w:left="193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12" w15:restartNumberingAfterBreak="0">
    <w:nsid w:val="03BE334A"/>
    <w:multiLevelType w:val="hybridMultilevel"/>
    <w:tmpl w:val="F1562E60"/>
    <w:lvl w:ilvl="0" w:tplc="769819FA">
      <w:start w:val="1"/>
      <w:numFmt w:val="bullet"/>
      <w:pStyle w:val="Podnadpis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73579B"/>
    <w:multiLevelType w:val="multilevel"/>
    <w:tmpl w:val="A60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D936FF"/>
    <w:multiLevelType w:val="hybridMultilevel"/>
    <w:tmpl w:val="37F04AF0"/>
    <w:lvl w:ilvl="0" w:tplc="1ECCE138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B87B67"/>
    <w:multiLevelType w:val="multilevel"/>
    <w:tmpl w:val="45203D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8F7AA4"/>
    <w:multiLevelType w:val="hybridMultilevel"/>
    <w:tmpl w:val="5D02A16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8A9686A"/>
    <w:multiLevelType w:val="hybridMultilevel"/>
    <w:tmpl w:val="E718097E"/>
    <w:lvl w:ilvl="0" w:tplc="00B8D10C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CF65DC9"/>
    <w:multiLevelType w:val="hybridMultilevel"/>
    <w:tmpl w:val="C406B7C0"/>
    <w:lvl w:ilvl="0" w:tplc="2DFC8BF2">
      <w:start w:val="2"/>
      <w:numFmt w:val="bullet"/>
      <w:pStyle w:val="Nadpis1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528C5D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F6F6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B41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58AF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28CC91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16D2B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B8B23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4402C6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B55F4A"/>
    <w:multiLevelType w:val="multilevel"/>
    <w:tmpl w:val="7CC8645A"/>
    <w:lvl w:ilvl="0">
      <w:start w:val="1"/>
      <w:numFmt w:val="upperLetter"/>
      <w:pStyle w:val="Nadpis2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3"/>
      <w:lvlText w:val="%1.%2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03Nadpis4"/>
      <w:lvlText w:val="%3)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Nadpis5"/>
      <w:suff w:val="nothing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05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856987"/>
    <w:multiLevelType w:val="hybridMultilevel"/>
    <w:tmpl w:val="3C2E23B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550667"/>
    <w:multiLevelType w:val="hybridMultilevel"/>
    <w:tmpl w:val="BDD2C0C4"/>
    <w:lvl w:ilvl="0" w:tplc="027A71F6">
      <w:start w:val="1"/>
      <w:numFmt w:val="bullet"/>
      <w:pStyle w:val="Normln5"/>
      <w:lvlText w:val="-"/>
      <w:lvlJc w:val="left"/>
      <w:pPr>
        <w:ind w:left="2138" w:hanging="360"/>
      </w:pPr>
      <w:rPr>
        <w:rFonts w:ascii="Arial" w:eastAsia="Times New Roman" w:hAnsi="Arial" w:cs="Aria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521E0446"/>
    <w:multiLevelType w:val="hybridMultilevel"/>
    <w:tmpl w:val="2BD61FAE"/>
    <w:lvl w:ilvl="0" w:tplc="3A10E59E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300E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094B0F"/>
    <w:multiLevelType w:val="hybridMultilevel"/>
    <w:tmpl w:val="A1C458CA"/>
    <w:lvl w:ilvl="0" w:tplc="EA545EA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5822A8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1F4E7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2AEF64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A8CE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948C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A9CD5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474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F8EDE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8309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EE4FEE"/>
    <w:multiLevelType w:val="singleLevel"/>
    <w:tmpl w:val="3A10E59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1CF1778"/>
    <w:multiLevelType w:val="singleLevel"/>
    <w:tmpl w:val="1ECCE1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1870A2"/>
    <w:multiLevelType w:val="multilevel"/>
    <w:tmpl w:val="265C0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0B1A9F"/>
    <w:multiLevelType w:val="multilevel"/>
    <w:tmpl w:val="ADD422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157611"/>
    <w:multiLevelType w:val="multilevel"/>
    <w:tmpl w:val="0AD018F4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hint="default"/>
        <w:b/>
        <w:i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DAC07F3"/>
    <w:multiLevelType w:val="hybridMultilevel"/>
    <w:tmpl w:val="6D5CFB6C"/>
    <w:lvl w:ilvl="0" w:tplc="DA1844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86CCD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7E3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BC1D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216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D4C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20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F6D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0AF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0"/>
  </w:num>
  <w:num w:numId="5">
    <w:abstractNumId w:val="30"/>
  </w:num>
  <w:num w:numId="6">
    <w:abstractNumId w:val="25"/>
  </w:num>
  <w:num w:numId="7">
    <w:abstractNumId w:val="13"/>
  </w:num>
  <w:num w:numId="8">
    <w:abstractNumId w:val="9"/>
  </w:num>
  <w:num w:numId="9">
    <w:abstractNumId w:val="19"/>
  </w:num>
  <w:num w:numId="10">
    <w:abstractNumId w:val="12"/>
  </w:num>
  <w:num w:numId="11">
    <w:abstractNumId w:val="17"/>
  </w:num>
  <w:num w:numId="12">
    <w:abstractNumId w:val="23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</w:num>
  <w:num w:numId="36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pStyle w:val="Nadpis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9"/>
    <w:lvlOverride w:ilvl="0">
      <w:startOverride w:val="2"/>
      <w:lvl w:ilvl="0">
        <w:start w:val="2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startOverride w:val="1"/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1"/>
  </w:num>
  <w:num w:numId="40">
    <w:abstractNumId w:val="11"/>
  </w:num>
  <w:num w:numId="41">
    <w:abstractNumId w:val="21"/>
  </w:num>
  <w:num w:numId="42">
    <w:abstractNumId w:val="20"/>
  </w:num>
  <w:num w:numId="43">
    <w:abstractNumId w:val="16"/>
  </w:num>
  <w:num w:numId="4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6"/>
  </w:num>
  <w:num w:numId="47">
    <w:abstractNumId w:val="1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3F"/>
    <w:rsid w:val="00002D54"/>
    <w:rsid w:val="00013645"/>
    <w:rsid w:val="00024C62"/>
    <w:rsid w:val="00026BE4"/>
    <w:rsid w:val="00035752"/>
    <w:rsid w:val="0005173F"/>
    <w:rsid w:val="000523CC"/>
    <w:rsid w:val="00056718"/>
    <w:rsid w:val="000611AC"/>
    <w:rsid w:val="000724E1"/>
    <w:rsid w:val="000935D1"/>
    <w:rsid w:val="00095220"/>
    <w:rsid w:val="000A4044"/>
    <w:rsid w:val="000A4886"/>
    <w:rsid w:val="000A4DC7"/>
    <w:rsid w:val="000B7595"/>
    <w:rsid w:val="000D12BD"/>
    <w:rsid w:val="000D2097"/>
    <w:rsid w:val="000D67EF"/>
    <w:rsid w:val="000E4BAA"/>
    <w:rsid w:val="000E6B6C"/>
    <w:rsid w:val="000F499D"/>
    <w:rsid w:val="0010733F"/>
    <w:rsid w:val="001334D0"/>
    <w:rsid w:val="00134E17"/>
    <w:rsid w:val="001405BC"/>
    <w:rsid w:val="001412BB"/>
    <w:rsid w:val="00144C31"/>
    <w:rsid w:val="00164E4B"/>
    <w:rsid w:val="00172F06"/>
    <w:rsid w:val="00175B55"/>
    <w:rsid w:val="00180D7D"/>
    <w:rsid w:val="00181CCC"/>
    <w:rsid w:val="0018521C"/>
    <w:rsid w:val="00194592"/>
    <w:rsid w:val="001A271C"/>
    <w:rsid w:val="001A35A0"/>
    <w:rsid w:val="001A4989"/>
    <w:rsid w:val="001A600D"/>
    <w:rsid w:val="001C705F"/>
    <w:rsid w:val="001C71F7"/>
    <w:rsid w:val="001D58F1"/>
    <w:rsid w:val="001F0FF5"/>
    <w:rsid w:val="00203DE9"/>
    <w:rsid w:val="00210B5A"/>
    <w:rsid w:val="002161BB"/>
    <w:rsid w:val="00216E44"/>
    <w:rsid w:val="00216EA7"/>
    <w:rsid w:val="00221E95"/>
    <w:rsid w:val="00222A14"/>
    <w:rsid w:val="0023225D"/>
    <w:rsid w:val="00235C12"/>
    <w:rsid w:val="0023749A"/>
    <w:rsid w:val="0024025D"/>
    <w:rsid w:val="00242977"/>
    <w:rsid w:val="002572E6"/>
    <w:rsid w:val="002603B6"/>
    <w:rsid w:val="00270ACE"/>
    <w:rsid w:val="0027181B"/>
    <w:rsid w:val="00273F7A"/>
    <w:rsid w:val="00277D88"/>
    <w:rsid w:val="0028461C"/>
    <w:rsid w:val="0028477B"/>
    <w:rsid w:val="00294742"/>
    <w:rsid w:val="002A04AC"/>
    <w:rsid w:val="002A7AFB"/>
    <w:rsid w:val="002B0EB9"/>
    <w:rsid w:val="002B189A"/>
    <w:rsid w:val="002B5EC6"/>
    <w:rsid w:val="002F0EC7"/>
    <w:rsid w:val="002F1122"/>
    <w:rsid w:val="00305AE9"/>
    <w:rsid w:val="00306D7D"/>
    <w:rsid w:val="00320848"/>
    <w:rsid w:val="00324817"/>
    <w:rsid w:val="00326347"/>
    <w:rsid w:val="0033568E"/>
    <w:rsid w:val="00351631"/>
    <w:rsid w:val="00364199"/>
    <w:rsid w:val="003842C0"/>
    <w:rsid w:val="00387C12"/>
    <w:rsid w:val="00387FE1"/>
    <w:rsid w:val="00390A86"/>
    <w:rsid w:val="00392C9F"/>
    <w:rsid w:val="003931BE"/>
    <w:rsid w:val="00393429"/>
    <w:rsid w:val="00396B2C"/>
    <w:rsid w:val="003A070A"/>
    <w:rsid w:val="003A75E5"/>
    <w:rsid w:val="003B2D0A"/>
    <w:rsid w:val="003B7692"/>
    <w:rsid w:val="003C6C6F"/>
    <w:rsid w:val="003E3829"/>
    <w:rsid w:val="003E71F7"/>
    <w:rsid w:val="003F3EA2"/>
    <w:rsid w:val="003F5AD1"/>
    <w:rsid w:val="00400AB9"/>
    <w:rsid w:val="00410678"/>
    <w:rsid w:val="004171D4"/>
    <w:rsid w:val="00420637"/>
    <w:rsid w:val="004343F1"/>
    <w:rsid w:val="00440C84"/>
    <w:rsid w:val="0044171C"/>
    <w:rsid w:val="00442DC6"/>
    <w:rsid w:val="004435C7"/>
    <w:rsid w:val="004444A2"/>
    <w:rsid w:val="004459FA"/>
    <w:rsid w:val="00446D8E"/>
    <w:rsid w:val="00447221"/>
    <w:rsid w:val="0045305A"/>
    <w:rsid w:val="00454084"/>
    <w:rsid w:val="004578EF"/>
    <w:rsid w:val="00464CF3"/>
    <w:rsid w:val="004757F8"/>
    <w:rsid w:val="00480040"/>
    <w:rsid w:val="00491B07"/>
    <w:rsid w:val="004950B0"/>
    <w:rsid w:val="004A3497"/>
    <w:rsid w:val="004A5A6C"/>
    <w:rsid w:val="004C1FFB"/>
    <w:rsid w:val="004D01EB"/>
    <w:rsid w:val="004D1CD8"/>
    <w:rsid w:val="004E00AE"/>
    <w:rsid w:val="004E05E1"/>
    <w:rsid w:val="004E3FCB"/>
    <w:rsid w:val="004E45F7"/>
    <w:rsid w:val="004F7420"/>
    <w:rsid w:val="00502669"/>
    <w:rsid w:val="00506657"/>
    <w:rsid w:val="00507F98"/>
    <w:rsid w:val="00511D9C"/>
    <w:rsid w:val="00516811"/>
    <w:rsid w:val="00526B57"/>
    <w:rsid w:val="00527AE5"/>
    <w:rsid w:val="005318A1"/>
    <w:rsid w:val="00535D1C"/>
    <w:rsid w:val="00536A61"/>
    <w:rsid w:val="0054060B"/>
    <w:rsid w:val="00543E2A"/>
    <w:rsid w:val="005763BD"/>
    <w:rsid w:val="005779C4"/>
    <w:rsid w:val="00582F56"/>
    <w:rsid w:val="005A06B6"/>
    <w:rsid w:val="005A585D"/>
    <w:rsid w:val="005A6375"/>
    <w:rsid w:val="005D23B6"/>
    <w:rsid w:val="005D4737"/>
    <w:rsid w:val="005E02D3"/>
    <w:rsid w:val="005E4D3A"/>
    <w:rsid w:val="005F1647"/>
    <w:rsid w:val="00603D4D"/>
    <w:rsid w:val="00606BD9"/>
    <w:rsid w:val="006079BB"/>
    <w:rsid w:val="00616138"/>
    <w:rsid w:val="00616D25"/>
    <w:rsid w:val="0062434C"/>
    <w:rsid w:val="0063035B"/>
    <w:rsid w:val="00636B65"/>
    <w:rsid w:val="0064365E"/>
    <w:rsid w:val="00654252"/>
    <w:rsid w:val="006559FE"/>
    <w:rsid w:val="0066153C"/>
    <w:rsid w:val="00665C5B"/>
    <w:rsid w:val="00666288"/>
    <w:rsid w:val="006843DA"/>
    <w:rsid w:val="006848E3"/>
    <w:rsid w:val="006865B0"/>
    <w:rsid w:val="00695388"/>
    <w:rsid w:val="006955FE"/>
    <w:rsid w:val="00695AE3"/>
    <w:rsid w:val="00696324"/>
    <w:rsid w:val="006B1AA7"/>
    <w:rsid w:val="006D6C71"/>
    <w:rsid w:val="006E5860"/>
    <w:rsid w:val="006E59B3"/>
    <w:rsid w:val="006F19B0"/>
    <w:rsid w:val="006F4118"/>
    <w:rsid w:val="0070179A"/>
    <w:rsid w:val="00715C60"/>
    <w:rsid w:val="00716830"/>
    <w:rsid w:val="00725166"/>
    <w:rsid w:val="0072783F"/>
    <w:rsid w:val="00734CD5"/>
    <w:rsid w:val="00750BD9"/>
    <w:rsid w:val="007538FC"/>
    <w:rsid w:val="007539EF"/>
    <w:rsid w:val="00755A96"/>
    <w:rsid w:val="00757E98"/>
    <w:rsid w:val="007673F2"/>
    <w:rsid w:val="0078271B"/>
    <w:rsid w:val="00782A4E"/>
    <w:rsid w:val="00787954"/>
    <w:rsid w:val="00791146"/>
    <w:rsid w:val="00792769"/>
    <w:rsid w:val="00793483"/>
    <w:rsid w:val="007A1BCF"/>
    <w:rsid w:val="007A32AE"/>
    <w:rsid w:val="007B0EB4"/>
    <w:rsid w:val="007C0250"/>
    <w:rsid w:val="007C0F1F"/>
    <w:rsid w:val="007D1482"/>
    <w:rsid w:val="007D64D2"/>
    <w:rsid w:val="007D6A74"/>
    <w:rsid w:val="007E114D"/>
    <w:rsid w:val="007E200B"/>
    <w:rsid w:val="007E55B9"/>
    <w:rsid w:val="00802A9C"/>
    <w:rsid w:val="008062A8"/>
    <w:rsid w:val="00807796"/>
    <w:rsid w:val="008378DC"/>
    <w:rsid w:val="00840E26"/>
    <w:rsid w:val="008439CD"/>
    <w:rsid w:val="0085132F"/>
    <w:rsid w:val="00853F14"/>
    <w:rsid w:val="00857370"/>
    <w:rsid w:val="00877C73"/>
    <w:rsid w:val="00890CA4"/>
    <w:rsid w:val="0089175C"/>
    <w:rsid w:val="008929F6"/>
    <w:rsid w:val="00893397"/>
    <w:rsid w:val="0089492D"/>
    <w:rsid w:val="008B4FF0"/>
    <w:rsid w:val="008C208E"/>
    <w:rsid w:val="008D5F31"/>
    <w:rsid w:val="008D63F5"/>
    <w:rsid w:val="008D7DAC"/>
    <w:rsid w:val="008E2012"/>
    <w:rsid w:val="00900820"/>
    <w:rsid w:val="00907F45"/>
    <w:rsid w:val="009172F6"/>
    <w:rsid w:val="00917A73"/>
    <w:rsid w:val="009260AD"/>
    <w:rsid w:val="00927F48"/>
    <w:rsid w:val="00935E07"/>
    <w:rsid w:val="00940D1C"/>
    <w:rsid w:val="009507BD"/>
    <w:rsid w:val="00956C0A"/>
    <w:rsid w:val="009678F8"/>
    <w:rsid w:val="00973CB0"/>
    <w:rsid w:val="00977BAD"/>
    <w:rsid w:val="00987792"/>
    <w:rsid w:val="009A6F7C"/>
    <w:rsid w:val="009C174A"/>
    <w:rsid w:val="009C7B17"/>
    <w:rsid w:val="009D3CC9"/>
    <w:rsid w:val="009D6777"/>
    <w:rsid w:val="00A04C16"/>
    <w:rsid w:val="00A10180"/>
    <w:rsid w:val="00A10598"/>
    <w:rsid w:val="00A113E2"/>
    <w:rsid w:val="00A128B3"/>
    <w:rsid w:val="00A13C43"/>
    <w:rsid w:val="00A15A94"/>
    <w:rsid w:val="00A31F14"/>
    <w:rsid w:val="00A32C8B"/>
    <w:rsid w:val="00A32E03"/>
    <w:rsid w:val="00A32F40"/>
    <w:rsid w:val="00A34C02"/>
    <w:rsid w:val="00A4131C"/>
    <w:rsid w:val="00A41A0E"/>
    <w:rsid w:val="00A43B2F"/>
    <w:rsid w:val="00A43C12"/>
    <w:rsid w:val="00A50A6B"/>
    <w:rsid w:val="00A52B2B"/>
    <w:rsid w:val="00A654A5"/>
    <w:rsid w:val="00A66334"/>
    <w:rsid w:val="00A70C59"/>
    <w:rsid w:val="00A7616E"/>
    <w:rsid w:val="00A77E38"/>
    <w:rsid w:val="00A8155B"/>
    <w:rsid w:val="00A826EC"/>
    <w:rsid w:val="00A82E82"/>
    <w:rsid w:val="00A877E5"/>
    <w:rsid w:val="00A904C4"/>
    <w:rsid w:val="00AA18AB"/>
    <w:rsid w:val="00AA5F8B"/>
    <w:rsid w:val="00AC76B8"/>
    <w:rsid w:val="00AE13AF"/>
    <w:rsid w:val="00AE6749"/>
    <w:rsid w:val="00AF55C3"/>
    <w:rsid w:val="00B0199C"/>
    <w:rsid w:val="00B0471B"/>
    <w:rsid w:val="00B10017"/>
    <w:rsid w:val="00B10D6F"/>
    <w:rsid w:val="00B1152C"/>
    <w:rsid w:val="00B26E52"/>
    <w:rsid w:val="00B41DB6"/>
    <w:rsid w:val="00B47172"/>
    <w:rsid w:val="00B50E98"/>
    <w:rsid w:val="00B53376"/>
    <w:rsid w:val="00B535C4"/>
    <w:rsid w:val="00B5798F"/>
    <w:rsid w:val="00B61B35"/>
    <w:rsid w:val="00B65195"/>
    <w:rsid w:val="00B66A0A"/>
    <w:rsid w:val="00B67C87"/>
    <w:rsid w:val="00B72940"/>
    <w:rsid w:val="00B74A8B"/>
    <w:rsid w:val="00B81FF3"/>
    <w:rsid w:val="00B840FC"/>
    <w:rsid w:val="00B95B86"/>
    <w:rsid w:val="00B972BF"/>
    <w:rsid w:val="00BA6537"/>
    <w:rsid w:val="00BC0113"/>
    <w:rsid w:val="00C02204"/>
    <w:rsid w:val="00C073B0"/>
    <w:rsid w:val="00C14CE3"/>
    <w:rsid w:val="00C164FE"/>
    <w:rsid w:val="00C240F6"/>
    <w:rsid w:val="00C26249"/>
    <w:rsid w:val="00C264FD"/>
    <w:rsid w:val="00C27C39"/>
    <w:rsid w:val="00C365FA"/>
    <w:rsid w:val="00C42BC0"/>
    <w:rsid w:val="00C42C00"/>
    <w:rsid w:val="00C46E52"/>
    <w:rsid w:val="00C5025B"/>
    <w:rsid w:val="00C67E62"/>
    <w:rsid w:val="00C76C1C"/>
    <w:rsid w:val="00C84743"/>
    <w:rsid w:val="00C907A0"/>
    <w:rsid w:val="00C91586"/>
    <w:rsid w:val="00C94EC4"/>
    <w:rsid w:val="00CB3B4A"/>
    <w:rsid w:val="00CB5220"/>
    <w:rsid w:val="00CB5B7A"/>
    <w:rsid w:val="00CB67A7"/>
    <w:rsid w:val="00CB79D8"/>
    <w:rsid w:val="00CD05A9"/>
    <w:rsid w:val="00CD6691"/>
    <w:rsid w:val="00CE572E"/>
    <w:rsid w:val="00CF1868"/>
    <w:rsid w:val="00D00FFB"/>
    <w:rsid w:val="00D01FD6"/>
    <w:rsid w:val="00D12255"/>
    <w:rsid w:val="00D14862"/>
    <w:rsid w:val="00D20956"/>
    <w:rsid w:val="00D34588"/>
    <w:rsid w:val="00D355D4"/>
    <w:rsid w:val="00D37373"/>
    <w:rsid w:val="00D56B40"/>
    <w:rsid w:val="00D57011"/>
    <w:rsid w:val="00D57A83"/>
    <w:rsid w:val="00D57E3B"/>
    <w:rsid w:val="00D671CD"/>
    <w:rsid w:val="00D72298"/>
    <w:rsid w:val="00D7357C"/>
    <w:rsid w:val="00D74D7B"/>
    <w:rsid w:val="00D77E72"/>
    <w:rsid w:val="00D835EE"/>
    <w:rsid w:val="00D83F65"/>
    <w:rsid w:val="00D939A7"/>
    <w:rsid w:val="00DB74AE"/>
    <w:rsid w:val="00DD0116"/>
    <w:rsid w:val="00DD55D4"/>
    <w:rsid w:val="00DF4CDE"/>
    <w:rsid w:val="00DF7E08"/>
    <w:rsid w:val="00E000D9"/>
    <w:rsid w:val="00E0162A"/>
    <w:rsid w:val="00E16E33"/>
    <w:rsid w:val="00E17727"/>
    <w:rsid w:val="00E24A7D"/>
    <w:rsid w:val="00E2541E"/>
    <w:rsid w:val="00E25D12"/>
    <w:rsid w:val="00E7718C"/>
    <w:rsid w:val="00E837D9"/>
    <w:rsid w:val="00E946E2"/>
    <w:rsid w:val="00EA3A83"/>
    <w:rsid w:val="00EA4752"/>
    <w:rsid w:val="00EB0516"/>
    <w:rsid w:val="00EB0905"/>
    <w:rsid w:val="00EB24C0"/>
    <w:rsid w:val="00EB3619"/>
    <w:rsid w:val="00EC4AE4"/>
    <w:rsid w:val="00EC4BDF"/>
    <w:rsid w:val="00EC54C2"/>
    <w:rsid w:val="00EC5503"/>
    <w:rsid w:val="00EC65C1"/>
    <w:rsid w:val="00EC7D79"/>
    <w:rsid w:val="00ED5F50"/>
    <w:rsid w:val="00ED6040"/>
    <w:rsid w:val="00EE29CC"/>
    <w:rsid w:val="00EE752C"/>
    <w:rsid w:val="00EE7FDC"/>
    <w:rsid w:val="00EF096C"/>
    <w:rsid w:val="00EF2FCA"/>
    <w:rsid w:val="00F12737"/>
    <w:rsid w:val="00F149E2"/>
    <w:rsid w:val="00F207AD"/>
    <w:rsid w:val="00F23E5F"/>
    <w:rsid w:val="00F35D37"/>
    <w:rsid w:val="00F36484"/>
    <w:rsid w:val="00F46781"/>
    <w:rsid w:val="00F5441B"/>
    <w:rsid w:val="00F6158F"/>
    <w:rsid w:val="00F73E0B"/>
    <w:rsid w:val="00F77A15"/>
    <w:rsid w:val="00F80EB4"/>
    <w:rsid w:val="00F81BF5"/>
    <w:rsid w:val="00F8295C"/>
    <w:rsid w:val="00F92561"/>
    <w:rsid w:val="00F9353E"/>
    <w:rsid w:val="00FA0372"/>
    <w:rsid w:val="00FA03EF"/>
    <w:rsid w:val="00FA0A7A"/>
    <w:rsid w:val="00FA22A0"/>
    <w:rsid w:val="00FA2C36"/>
    <w:rsid w:val="00FA46ED"/>
    <w:rsid w:val="00FB1AF2"/>
    <w:rsid w:val="00FB5782"/>
    <w:rsid w:val="00FC575C"/>
    <w:rsid w:val="00FD206B"/>
    <w:rsid w:val="00FE0802"/>
    <w:rsid w:val="00FE7F82"/>
    <w:rsid w:val="00FF2EDA"/>
    <w:rsid w:val="00FF6466"/>
    <w:rsid w:val="00FF74E1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A783"/>
  <w15:docId w15:val="{FF579162-863F-4E49-A6F8-74FF815A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8F1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aliases w:val="body"/>
    <w:basedOn w:val="Odstavecseseznamem"/>
    <w:next w:val="Normln"/>
    <w:link w:val="Nadpis1Char"/>
    <w:uiPriority w:val="9"/>
    <w:rsid w:val="00F9353E"/>
    <w:pPr>
      <w:numPr>
        <w:numId w:val="3"/>
      </w:numPr>
      <w:spacing w:before="120"/>
      <w:ind w:left="709" w:hanging="425"/>
      <w:contextualSpacing w:val="0"/>
      <w:outlineLvl w:val="0"/>
    </w:pPr>
  </w:style>
  <w:style w:type="paragraph" w:styleId="Nadpis2">
    <w:name w:val="heading 2"/>
    <w:aliases w:val="Nadpis 01"/>
    <w:basedOn w:val="Odstavecseseznamem"/>
    <w:next w:val="Normln"/>
    <w:link w:val="Nadpis2Char"/>
    <w:autoRedefine/>
    <w:uiPriority w:val="9"/>
    <w:unhideWhenUsed/>
    <w:qFormat/>
    <w:rsid w:val="00EB0905"/>
    <w:pPr>
      <w:numPr>
        <w:numId w:val="34"/>
      </w:numPr>
      <w:spacing w:before="240" w:after="240"/>
      <w:contextualSpacing w:val="0"/>
      <w:jc w:val="left"/>
      <w:outlineLvl w:val="1"/>
    </w:pPr>
    <w:rPr>
      <w:b/>
      <w:caps/>
      <w:sz w:val="32"/>
      <w:szCs w:val="32"/>
    </w:rPr>
  </w:style>
  <w:style w:type="paragraph" w:styleId="Nadpis3">
    <w:name w:val="heading 3"/>
    <w:aliases w:val="Nadpis 02"/>
    <w:basedOn w:val="Nadpis2"/>
    <w:next w:val="Normln"/>
    <w:link w:val="Nadpis3Char"/>
    <w:autoRedefine/>
    <w:uiPriority w:val="9"/>
    <w:unhideWhenUsed/>
    <w:qFormat/>
    <w:rsid w:val="002B0EB9"/>
    <w:pPr>
      <w:numPr>
        <w:ilvl w:val="1"/>
      </w:numPr>
      <w:spacing w:after="120"/>
      <w:ind w:left="851" w:hanging="851"/>
      <w:outlineLvl w:val="2"/>
    </w:pPr>
    <w:rPr>
      <w:sz w:val="28"/>
      <w:szCs w:val="28"/>
    </w:rPr>
  </w:style>
  <w:style w:type="paragraph" w:styleId="Nadpis4">
    <w:name w:val="heading 4"/>
    <w:aliases w:val="Nadpis 03"/>
    <w:basedOn w:val="Nadpis03Nadpis4"/>
    <w:next w:val="Normln"/>
    <w:link w:val="Nadpis4Char"/>
    <w:autoRedefine/>
    <w:uiPriority w:val="9"/>
    <w:unhideWhenUsed/>
    <w:qFormat/>
    <w:rsid w:val="00DD0116"/>
    <w:pPr>
      <w:ind w:left="709" w:hanging="709"/>
      <w:outlineLvl w:val="3"/>
    </w:pPr>
  </w:style>
  <w:style w:type="paragraph" w:styleId="Nadpis5">
    <w:name w:val="heading 5"/>
    <w:aliases w:val="Nadpis 04"/>
    <w:basedOn w:val="Normln"/>
    <w:next w:val="Normln"/>
    <w:link w:val="Nadpis5Char"/>
    <w:autoRedefine/>
    <w:uiPriority w:val="9"/>
    <w:unhideWhenUsed/>
    <w:qFormat/>
    <w:rsid w:val="00DD0116"/>
    <w:pPr>
      <w:keepNext/>
      <w:keepLines/>
      <w:numPr>
        <w:ilvl w:val="3"/>
        <w:numId w:val="34"/>
      </w:numPr>
      <w:spacing w:before="200"/>
      <w:ind w:left="0" w:firstLine="0"/>
      <w:outlineLvl w:val="4"/>
    </w:pPr>
    <w:rPr>
      <w:rFonts w:eastAsiaTheme="majorEastAsia" w:cs="Arial"/>
      <w:b/>
      <w:caps/>
      <w:sz w:val="26"/>
      <w:szCs w:val="26"/>
    </w:rPr>
  </w:style>
  <w:style w:type="paragraph" w:styleId="Nadpis6">
    <w:name w:val="heading 6"/>
    <w:aliases w:val="Nadpis 05"/>
    <w:basedOn w:val="Normln"/>
    <w:next w:val="Normln"/>
    <w:link w:val="Nadpis6Char"/>
    <w:autoRedefine/>
    <w:uiPriority w:val="9"/>
    <w:unhideWhenUsed/>
    <w:rsid w:val="007D6A74"/>
    <w:pPr>
      <w:keepNext/>
      <w:keepLines/>
      <w:numPr>
        <w:ilvl w:val="4"/>
        <w:numId w:val="25"/>
      </w:numPr>
      <w:spacing w:before="200"/>
      <w:ind w:left="1134" w:hanging="1134"/>
      <w:outlineLvl w:val="5"/>
    </w:pPr>
    <w:rPr>
      <w:rFonts w:eastAsiaTheme="majorEastAsia" w:cs="Arial"/>
      <w:b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3Nadpis4">
    <w:name w:val="Nadpis 03  (Nadpis 4)"/>
    <w:basedOn w:val="Normln"/>
    <w:autoRedefine/>
    <w:rsid w:val="002B0EB9"/>
    <w:pPr>
      <w:numPr>
        <w:ilvl w:val="2"/>
        <w:numId w:val="34"/>
      </w:numPr>
      <w:spacing w:before="120"/>
    </w:pPr>
    <w:rPr>
      <w:b/>
      <w:sz w:val="28"/>
      <w:szCs w:val="28"/>
    </w:rPr>
  </w:style>
  <w:style w:type="character" w:customStyle="1" w:styleId="Nadpis1Char">
    <w:name w:val="Nadpis 1 Char"/>
    <w:aliases w:val="body Char"/>
    <w:basedOn w:val="Standardnpsmoodstavce"/>
    <w:link w:val="Nadpis1"/>
    <w:uiPriority w:val="9"/>
    <w:rsid w:val="00F9353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2Char">
    <w:name w:val="Nadpis 2 Char"/>
    <w:aliases w:val="Nadpis 01 Char"/>
    <w:basedOn w:val="Standardnpsmoodstavce"/>
    <w:link w:val="Nadpis2"/>
    <w:uiPriority w:val="9"/>
    <w:rsid w:val="00EB0905"/>
    <w:rPr>
      <w:rFonts w:ascii="Arial" w:eastAsia="Times New Roman" w:hAnsi="Arial" w:cs="Times New Roman"/>
      <w:b/>
      <w:caps/>
      <w:sz w:val="32"/>
      <w:szCs w:val="32"/>
      <w:lang w:eastAsia="cs-CZ"/>
    </w:rPr>
  </w:style>
  <w:style w:type="character" w:customStyle="1" w:styleId="Nadpis3Char">
    <w:name w:val="Nadpis 3 Char"/>
    <w:aliases w:val="Nadpis 02 Char"/>
    <w:basedOn w:val="Standardnpsmoodstavce"/>
    <w:link w:val="Nadpis3"/>
    <w:uiPriority w:val="9"/>
    <w:rsid w:val="002B0EB9"/>
    <w:rPr>
      <w:rFonts w:ascii="Arial" w:eastAsia="Times New Roman" w:hAnsi="Arial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aliases w:val="Nadpis 03 Char"/>
    <w:basedOn w:val="Standardnpsmoodstavce"/>
    <w:link w:val="Nadpis4"/>
    <w:uiPriority w:val="9"/>
    <w:rsid w:val="00DD0116"/>
    <w:rPr>
      <w:rFonts w:ascii="Arial" w:eastAsia="Times New Roman" w:hAnsi="Arial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Nadpis 04 Char"/>
    <w:basedOn w:val="Standardnpsmoodstavce"/>
    <w:link w:val="Nadpis5"/>
    <w:rsid w:val="00DD0116"/>
    <w:rPr>
      <w:rFonts w:ascii="Arial" w:eastAsiaTheme="majorEastAsia" w:hAnsi="Arial" w:cs="Arial"/>
      <w:b/>
      <w:caps/>
      <w:sz w:val="26"/>
      <w:szCs w:val="26"/>
      <w:lang w:eastAsia="cs-CZ"/>
    </w:rPr>
  </w:style>
  <w:style w:type="paragraph" w:styleId="Nzev">
    <w:name w:val="Title"/>
    <w:link w:val="NzevChar"/>
    <w:rsid w:val="00927F48"/>
    <w:pPr>
      <w:spacing w:after="720" w:line="240" w:lineRule="auto"/>
      <w:jc w:val="right"/>
    </w:pPr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rsid w:val="00927F48"/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adpis6Char">
    <w:name w:val="Nadpis 6 Char"/>
    <w:aliases w:val="Nadpis 05 Char"/>
    <w:basedOn w:val="Standardnpsmoodstavce"/>
    <w:link w:val="Nadpis6"/>
    <w:uiPriority w:val="9"/>
    <w:rsid w:val="007D6A74"/>
    <w:rPr>
      <w:rFonts w:ascii="Arial" w:eastAsiaTheme="majorEastAsia" w:hAnsi="Arial" w:cs="Arial"/>
      <w:b/>
      <w:iCs/>
      <w:sz w:val="28"/>
      <w:szCs w:val="28"/>
      <w:lang w:eastAsia="cs-CZ"/>
    </w:rPr>
  </w:style>
  <w:style w:type="paragraph" w:styleId="Podnadpis">
    <w:name w:val="Subtitle"/>
    <w:aliases w:val="výčet"/>
    <w:link w:val="PodnadpisChar"/>
    <w:qFormat/>
    <w:rsid w:val="0028477B"/>
    <w:pPr>
      <w:numPr>
        <w:numId w:val="10"/>
      </w:numPr>
      <w:spacing w:after="12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PodnadpisChar">
    <w:name w:val="Podnadpis Char"/>
    <w:aliases w:val="výčet Char"/>
    <w:basedOn w:val="Standardnpsmoodstavce"/>
    <w:link w:val="Podnadpis"/>
    <w:rsid w:val="0028477B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rsid w:val="00B61B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8EF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05Nadpis6">
    <w:name w:val="Nadpis 05  (Nadpis 6)"/>
    <w:basedOn w:val="Normln"/>
    <w:autoRedefine/>
    <w:rsid w:val="00956C0A"/>
    <w:pPr>
      <w:numPr>
        <w:ilvl w:val="4"/>
        <w:numId w:val="34"/>
      </w:numPr>
      <w:spacing w:before="120"/>
    </w:pPr>
    <w:rPr>
      <w:sz w:val="26"/>
      <w:szCs w:val="26"/>
      <w:u w:val="single"/>
    </w:rPr>
  </w:style>
  <w:style w:type="paragraph" w:styleId="Zkladntextodsazen3">
    <w:name w:val="Body Text Indent 3"/>
    <w:basedOn w:val="Normln"/>
    <w:link w:val="Zkladntextodsazen3Char"/>
    <w:rsid w:val="00447221"/>
    <w:pPr>
      <w:widowControl w:val="0"/>
      <w:ind w:firstLine="720"/>
    </w:pPr>
    <w:rPr>
      <w:color w:val="00000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16D25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39A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939A7"/>
  </w:style>
  <w:style w:type="character" w:customStyle="1" w:styleId="ZkladntextChar">
    <w:name w:val="Základní text Char"/>
    <w:basedOn w:val="Standardnpsmoodstavce"/>
    <w:link w:val="Zkladntext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939A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10">
    <w:name w:val="Nadpis 10"/>
    <w:basedOn w:val="Normln"/>
    <w:link w:val="Nadpis10Char"/>
    <w:rsid w:val="00A52B2B"/>
    <w:pPr>
      <w:numPr>
        <w:numId w:val="5"/>
      </w:numPr>
      <w:spacing w:after="480" w:line="276" w:lineRule="auto"/>
      <w:contextualSpacing/>
      <w:jc w:val="left"/>
    </w:pPr>
    <w:rPr>
      <w:rFonts w:ascii="Arial Narrow" w:eastAsia="Calibri" w:hAnsi="Arial Narrow"/>
      <w:b/>
      <w:sz w:val="36"/>
      <w:szCs w:val="36"/>
      <w:lang w:val="ru-RU" w:eastAsia="en-US"/>
    </w:rPr>
  </w:style>
  <w:style w:type="character" w:customStyle="1" w:styleId="Nadpis10Char">
    <w:name w:val="Nadpis 10 Char"/>
    <w:link w:val="Nadpis10"/>
    <w:rsid w:val="00A52B2B"/>
    <w:rPr>
      <w:rFonts w:ascii="Arial Narrow" w:eastAsia="Calibri" w:hAnsi="Arial Narrow" w:cs="Times New Roman"/>
      <w:b/>
      <w:sz w:val="36"/>
      <w:szCs w:val="36"/>
      <w:lang w:val="ru-RU"/>
    </w:rPr>
  </w:style>
  <w:style w:type="paragraph" w:customStyle="1" w:styleId="nadpisA1">
    <w:name w:val="nadpis A.1"/>
    <w:basedOn w:val="Normln"/>
    <w:rsid w:val="00A52B2B"/>
    <w:pPr>
      <w:numPr>
        <w:ilvl w:val="1"/>
        <w:numId w:val="5"/>
      </w:numPr>
      <w:spacing w:line="276" w:lineRule="auto"/>
      <w:contextualSpacing/>
      <w:jc w:val="left"/>
    </w:pPr>
    <w:rPr>
      <w:rFonts w:ascii="Arial Narrow" w:eastAsia="Calibri" w:hAnsi="Arial Narrow"/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rsid w:val="00A52B2B"/>
    <w:pPr>
      <w:numPr>
        <w:ilvl w:val="2"/>
        <w:numId w:val="5"/>
      </w:numPr>
      <w:spacing w:before="120" w:line="276" w:lineRule="auto"/>
      <w:contextualSpacing/>
      <w:jc w:val="left"/>
    </w:pPr>
    <w:rPr>
      <w:rFonts w:ascii="Arial Narrow" w:eastAsia="Calibri" w:hAnsi="Arial Narrow"/>
      <w:sz w:val="20"/>
      <w:szCs w:val="20"/>
      <w:lang w:val="ru-RU" w:eastAsia="en-US"/>
    </w:rPr>
  </w:style>
  <w:style w:type="paragraph" w:customStyle="1" w:styleId="kce">
    <w:name w:val="kce"/>
    <w:basedOn w:val="Nadpis1"/>
    <w:rsid w:val="004444A2"/>
    <w:pPr>
      <w:numPr>
        <w:numId w:val="0"/>
      </w:numPr>
      <w:tabs>
        <w:tab w:val="left" w:pos="4395"/>
        <w:tab w:val="center" w:pos="6804"/>
        <w:tab w:val="right" w:pos="8789"/>
      </w:tabs>
      <w:spacing w:before="0" w:after="0"/>
      <w:ind w:left="709"/>
    </w:pPr>
  </w:style>
  <w:style w:type="paragraph" w:styleId="Obsah6">
    <w:name w:val="toc 6"/>
    <w:basedOn w:val="Normln"/>
    <w:next w:val="Normln"/>
    <w:autoRedefine/>
    <w:uiPriority w:val="39"/>
    <w:rsid w:val="006843DA"/>
    <w:pPr>
      <w:tabs>
        <w:tab w:val="left" w:pos="0"/>
      </w:tabs>
      <w:ind w:right="-30"/>
    </w:pPr>
    <w:rPr>
      <w:rFonts w:cs="Arial"/>
    </w:rPr>
  </w:style>
  <w:style w:type="paragraph" w:customStyle="1" w:styleId="KCE0">
    <w:name w:val="KCE"/>
    <w:basedOn w:val="Normln"/>
    <w:link w:val="KCEChar"/>
    <w:rsid w:val="004444A2"/>
    <w:pPr>
      <w:spacing w:before="360"/>
    </w:pPr>
    <w:rPr>
      <w:u w:val="single"/>
    </w:rPr>
  </w:style>
  <w:style w:type="character" w:customStyle="1" w:styleId="KCEChar">
    <w:name w:val="KCE Char"/>
    <w:link w:val="KCE0"/>
    <w:rsid w:val="004444A2"/>
    <w:rPr>
      <w:rFonts w:ascii="Arial" w:eastAsia="Times New Roman" w:hAnsi="Arial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90CA4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90CA4"/>
    <w:rPr>
      <w:rFonts w:ascii="Arial" w:eastAsia="Times New Roman" w:hAnsi="Arial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D58F1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1">
    <w:name w:val="toc 1"/>
    <w:basedOn w:val="Normln"/>
    <w:next w:val="Normln"/>
    <w:autoRedefine/>
    <w:uiPriority w:val="39"/>
    <w:unhideWhenUsed/>
    <w:rsid w:val="0070179A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1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79A"/>
    <w:rPr>
      <w:rFonts w:ascii="Tahoma" w:eastAsia="Times New Roman" w:hAnsi="Tahoma" w:cs="Tahoma"/>
      <w:sz w:val="16"/>
      <w:szCs w:val="1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5">
    <w:name w:val="toc 5"/>
    <w:basedOn w:val="Normln"/>
    <w:next w:val="Normln"/>
    <w:autoRedefine/>
    <w:uiPriority w:val="39"/>
    <w:unhideWhenUsed/>
    <w:rsid w:val="00FA46ED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A46ED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A46ED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A46ED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952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95220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extMK">
    <w:name w:val="Text_MK"/>
    <w:basedOn w:val="Normln"/>
    <w:rsid w:val="00E946E2"/>
    <w:pPr>
      <w:spacing w:before="60" w:after="0" w:line="276" w:lineRule="auto"/>
      <w:ind w:left="709" w:firstLine="425"/>
    </w:pPr>
    <w:rPr>
      <w:rFonts w:eastAsiaTheme="minorHAnsi" w:cstheme="minorBidi"/>
      <w:sz w:val="20"/>
      <w:szCs w:val="22"/>
      <w:lang w:eastAsia="en-US"/>
    </w:rPr>
  </w:style>
  <w:style w:type="paragraph" w:styleId="Bezmezer">
    <w:name w:val="No Spacing"/>
    <w:uiPriority w:val="1"/>
    <w:rsid w:val="000523C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59FE"/>
    <w:rPr>
      <w:color w:val="0000FF" w:themeColor="hyperlink"/>
      <w:u w:val="single"/>
    </w:rPr>
  </w:style>
  <w:style w:type="paragraph" w:customStyle="1" w:styleId="Normln4">
    <w:name w:val="Normální 4"/>
    <w:basedOn w:val="Normln"/>
    <w:rsid w:val="002A04AC"/>
    <w:pPr>
      <w:numPr>
        <w:numId w:val="40"/>
      </w:numPr>
      <w:ind w:left="1383" w:hanging="170"/>
    </w:pPr>
    <w:rPr>
      <w:sz w:val="22"/>
      <w:szCs w:val="20"/>
    </w:rPr>
  </w:style>
  <w:style w:type="paragraph" w:customStyle="1" w:styleId="Normln5">
    <w:name w:val="Normální 5"/>
    <w:basedOn w:val="Normln"/>
    <w:rsid w:val="002A04AC"/>
    <w:pPr>
      <w:numPr>
        <w:numId w:val="41"/>
      </w:numPr>
      <w:spacing w:after="60"/>
    </w:pPr>
    <w:rPr>
      <w:sz w:val="22"/>
      <w:szCs w:val="20"/>
    </w:rPr>
  </w:style>
  <w:style w:type="paragraph" w:customStyle="1" w:styleId="Nadpistextu">
    <w:name w:val="Nadpis textu"/>
    <w:basedOn w:val="Normln"/>
    <w:qFormat/>
    <w:rsid w:val="00507F98"/>
    <w:pPr>
      <w:spacing w:before="240" w:after="0"/>
    </w:pPr>
    <w:rPr>
      <w:caps/>
      <w:u w:val="single"/>
    </w:rPr>
  </w:style>
  <w:style w:type="paragraph" w:customStyle="1" w:styleId="Normln1">
    <w:name w:val="Normální1"/>
    <w:basedOn w:val="Normln"/>
    <w:rsid w:val="00B10017"/>
    <w:pPr>
      <w:widowControl w:val="0"/>
      <w:spacing w:after="0"/>
      <w:jc w:val="left"/>
    </w:pPr>
    <w:rPr>
      <w:rFonts w:ascii="Times New Roman" w:hAnsi="Times New Roman"/>
      <w:noProof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341B0A-1592-4782-B422-89D0B486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3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Pešek</dc:creator>
  <cp:lastModifiedBy>Robin Pešek</cp:lastModifiedBy>
  <cp:revision>54</cp:revision>
  <cp:lastPrinted>2019-09-18T13:16:00Z</cp:lastPrinted>
  <dcterms:created xsi:type="dcterms:W3CDTF">2018-05-18T05:21:00Z</dcterms:created>
  <dcterms:modified xsi:type="dcterms:W3CDTF">2021-04-29T08:20:00Z</dcterms:modified>
</cp:coreProperties>
</file>